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2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272"/>
        <w:gridCol w:w="8676"/>
      </w:tblGrid>
      <w:tr w:rsidR="002814A6" w:rsidRPr="00223D61" w:rsidTr="005A2BF5">
        <w:tc>
          <w:tcPr>
            <w:tcW w:w="152" w:type="pct"/>
          </w:tcPr>
          <w:p w:rsidR="002814A6" w:rsidRPr="00626B8D" w:rsidRDefault="002814A6" w:rsidP="008B7D5C">
            <w:pPr>
              <w:rPr>
                <w:sz w:val="20"/>
                <w:lang w:eastAsia="zh-CN"/>
              </w:rPr>
            </w:pPr>
            <w:bookmarkStart w:id="0" w:name="_GoBack"/>
            <w:bookmarkEnd w:id="0"/>
          </w:p>
        </w:tc>
        <w:tc>
          <w:tcPr>
            <w:tcW w:w="4848" w:type="pct"/>
            <w:hideMark/>
          </w:tcPr>
          <w:p w:rsidR="002814A6" w:rsidRPr="00626B8D" w:rsidRDefault="002814A6" w:rsidP="005A2BF5">
            <w:pPr>
              <w:suppressAutoHyphens/>
              <w:ind w:left="5708" w:firstLine="1"/>
              <w:jc w:val="center"/>
              <w:rPr>
                <w:sz w:val="20"/>
                <w:lang w:eastAsia="zh-CN"/>
              </w:rPr>
            </w:pPr>
          </w:p>
          <w:p w:rsidR="002814A6" w:rsidRPr="00525343" w:rsidRDefault="002814A6" w:rsidP="005A2BF5">
            <w:pPr>
              <w:suppressAutoHyphens/>
              <w:ind w:left="5708" w:firstLine="1"/>
              <w:jc w:val="center"/>
              <w:rPr>
                <w:rFonts w:ascii="Antiqua" w:hAnsi="Antiqua" w:cs="Antiqua"/>
                <w:szCs w:val="24"/>
                <w:lang w:eastAsia="zh-CN"/>
              </w:rPr>
            </w:pPr>
            <w:r w:rsidRPr="00525343">
              <w:rPr>
                <w:szCs w:val="24"/>
                <w:lang w:eastAsia="zh-CN"/>
              </w:rPr>
              <w:t>Додаток 2</w:t>
            </w:r>
            <w:r w:rsidRPr="00525343">
              <w:rPr>
                <w:szCs w:val="24"/>
                <w:vertAlign w:val="superscript"/>
                <w:lang w:eastAsia="zh-CN"/>
              </w:rPr>
              <w:t>4</w:t>
            </w:r>
          </w:p>
        </w:tc>
      </w:tr>
      <w:tr w:rsidR="002814A6" w:rsidRPr="00223D61" w:rsidTr="005A2BF5">
        <w:tc>
          <w:tcPr>
            <w:tcW w:w="152" w:type="pct"/>
          </w:tcPr>
          <w:p w:rsidR="002814A6" w:rsidRPr="00525343" w:rsidRDefault="002814A6" w:rsidP="005A2BF5">
            <w:pPr>
              <w:suppressAutoHyphens/>
              <w:ind w:left="5708" w:firstLine="1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4848" w:type="pct"/>
            <w:hideMark/>
          </w:tcPr>
          <w:p w:rsidR="002814A6" w:rsidRPr="00525343" w:rsidRDefault="002814A6" w:rsidP="005A2BF5">
            <w:pPr>
              <w:suppressAutoHyphens/>
              <w:ind w:left="5708" w:firstLine="1"/>
              <w:jc w:val="center"/>
              <w:rPr>
                <w:rFonts w:ascii="Antiqua" w:hAnsi="Antiqua" w:cs="Antiqua"/>
                <w:szCs w:val="24"/>
                <w:lang w:eastAsia="zh-CN"/>
              </w:rPr>
            </w:pPr>
            <w:r w:rsidRPr="00525343">
              <w:rPr>
                <w:szCs w:val="24"/>
                <w:lang w:eastAsia="zh-CN"/>
              </w:rPr>
              <w:t>до Ліцензійних умов</w:t>
            </w:r>
          </w:p>
        </w:tc>
      </w:tr>
      <w:tr w:rsidR="002814A6" w:rsidRPr="00223D61" w:rsidTr="005A2BF5">
        <w:tc>
          <w:tcPr>
            <w:tcW w:w="152" w:type="pct"/>
          </w:tcPr>
          <w:p w:rsidR="002814A6" w:rsidRPr="00F4212A" w:rsidRDefault="002814A6" w:rsidP="005A2BF5">
            <w:pPr>
              <w:suppressAutoHyphens/>
              <w:ind w:left="4043"/>
              <w:rPr>
                <w:sz w:val="20"/>
                <w:lang w:eastAsia="zh-CN"/>
              </w:rPr>
            </w:pPr>
          </w:p>
        </w:tc>
        <w:tc>
          <w:tcPr>
            <w:tcW w:w="4848" w:type="pct"/>
            <w:hideMark/>
          </w:tcPr>
          <w:tbl>
            <w:tblPr>
              <w:tblW w:w="9393" w:type="dxa"/>
              <w:tblLayout w:type="fixed"/>
              <w:tblLook w:val="04A0" w:firstRow="1" w:lastRow="0" w:firstColumn="1" w:lastColumn="0" w:noHBand="0" w:noVBand="1"/>
            </w:tblPr>
            <w:tblGrid>
              <w:gridCol w:w="9393"/>
            </w:tblGrid>
            <w:tr w:rsidR="002814A6" w:rsidRPr="00525343" w:rsidTr="005A2BF5">
              <w:tc>
                <w:tcPr>
                  <w:tcW w:w="9393" w:type="dxa"/>
                </w:tcPr>
                <w:p w:rsidR="002814A6" w:rsidRPr="00F4212A" w:rsidRDefault="002814A6" w:rsidP="005A2BF5">
                  <w:pPr>
                    <w:suppressAutoHyphens/>
                    <w:ind w:left="4043"/>
                    <w:rPr>
                      <w:sz w:val="20"/>
                      <w:lang w:eastAsia="zh-CN"/>
                    </w:rPr>
                  </w:pPr>
                </w:p>
              </w:tc>
            </w:tr>
            <w:tr w:rsidR="002814A6" w:rsidRPr="00525343" w:rsidTr="005A2BF5">
              <w:tc>
                <w:tcPr>
                  <w:tcW w:w="9393" w:type="dxa"/>
                </w:tcPr>
                <w:p w:rsidR="002814A6" w:rsidRPr="00525343" w:rsidRDefault="002814A6" w:rsidP="005A2BF5">
                  <w:pPr>
                    <w:suppressAutoHyphens/>
                    <w:ind w:left="6415" w:hanging="6528"/>
                    <w:rPr>
                      <w:szCs w:val="24"/>
                      <w:lang w:eastAsia="zh-CN"/>
                    </w:rPr>
                  </w:pPr>
                  <w:r w:rsidRPr="00525343">
                    <w:rPr>
                      <w:szCs w:val="24"/>
                      <w:lang w:eastAsia="zh-CN"/>
                    </w:rPr>
                    <w:t>ЗРАЗОК</w:t>
                  </w:r>
                </w:p>
                <w:p w:rsidR="002814A6" w:rsidRPr="00525343" w:rsidRDefault="002814A6" w:rsidP="005A2BF5">
                  <w:pPr>
                    <w:suppressAutoHyphens/>
                    <w:ind w:left="6415" w:hanging="104"/>
                    <w:rPr>
                      <w:kern w:val="2"/>
                      <w:szCs w:val="24"/>
                      <w:lang w:eastAsia="zh-CN"/>
                    </w:rPr>
                  </w:pPr>
                  <w:r w:rsidRPr="00525343">
                    <w:rPr>
                      <w:szCs w:val="24"/>
                      <w:lang w:eastAsia="zh-CN"/>
                    </w:rPr>
                    <w:t>Міністерство</w:t>
                  </w:r>
                </w:p>
                <w:p w:rsidR="002814A6" w:rsidRPr="00525343" w:rsidRDefault="002814A6" w:rsidP="005A2BF5">
                  <w:pPr>
                    <w:suppressAutoHyphens/>
                    <w:ind w:left="5460"/>
                    <w:rPr>
                      <w:szCs w:val="24"/>
                      <w:lang w:eastAsia="zh-CN"/>
                    </w:rPr>
                  </w:pPr>
                  <w:r w:rsidRPr="00525343">
                    <w:rPr>
                      <w:szCs w:val="24"/>
                      <w:lang w:eastAsia="zh-CN"/>
                    </w:rPr>
                    <w:t>внутрішніх справ України</w:t>
                  </w:r>
                </w:p>
                <w:p w:rsidR="002814A6" w:rsidRPr="00F4212A" w:rsidRDefault="002814A6" w:rsidP="005A2BF5">
                  <w:pPr>
                    <w:suppressAutoHyphens/>
                    <w:rPr>
                      <w:sz w:val="20"/>
                      <w:lang w:eastAsia="zh-CN"/>
                    </w:rPr>
                  </w:pPr>
                </w:p>
              </w:tc>
            </w:tr>
          </w:tbl>
          <w:p w:rsidR="002814A6" w:rsidRPr="00525343" w:rsidRDefault="002814A6" w:rsidP="005A2BF5">
            <w:pPr>
              <w:suppressAutoHyphens/>
              <w:ind w:left="7251"/>
              <w:rPr>
                <w:szCs w:val="24"/>
                <w:lang w:eastAsia="zh-CN"/>
              </w:rPr>
            </w:pPr>
          </w:p>
        </w:tc>
      </w:tr>
      <w:tr w:rsidR="002814A6" w:rsidRPr="00223D61" w:rsidTr="005A2BF5">
        <w:tc>
          <w:tcPr>
            <w:tcW w:w="152" w:type="pct"/>
          </w:tcPr>
          <w:p w:rsidR="002814A6" w:rsidRPr="00525343" w:rsidRDefault="002814A6" w:rsidP="005A2BF5">
            <w:pPr>
              <w:suppressAutoHyphens/>
              <w:jc w:val="center"/>
              <w:rPr>
                <w:bCs/>
                <w:szCs w:val="24"/>
                <w:lang w:eastAsia="zh-CN"/>
              </w:rPr>
            </w:pPr>
          </w:p>
        </w:tc>
        <w:tc>
          <w:tcPr>
            <w:tcW w:w="4848" w:type="pct"/>
            <w:hideMark/>
          </w:tcPr>
          <w:p w:rsidR="002814A6" w:rsidRPr="00525343" w:rsidRDefault="002814A6" w:rsidP="005A2BF5">
            <w:pPr>
              <w:suppressAutoHyphens/>
              <w:jc w:val="center"/>
              <w:rPr>
                <w:rFonts w:ascii="Antiqua" w:hAnsi="Antiqua" w:cs="Antiqua"/>
                <w:bCs/>
                <w:szCs w:val="24"/>
                <w:lang w:eastAsia="zh-CN"/>
              </w:rPr>
            </w:pPr>
            <w:r w:rsidRPr="00525343">
              <w:rPr>
                <w:bCs/>
                <w:szCs w:val="24"/>
                <w:lang w:eastAsia="zh-CN"/>
              </w:rPr>
              <w:t>ВІДОМОСТІ</w:t>
            </w:r>
          </w:p>
        </w:tc>
      </w:tr>
      <w:tr w:rsidR="002814A6" w:rsidRPr="00223D61" w:rsidTr="005A2BF5">
        <w:tc>
          <w:tcPr>
            <w:tcW w:w="152" w:type="pct"/>
          </w:tcPr>
          <w:p w:rsidR="002814A6" w:rsidRPr="00525343" w:rsidRDefault="002814A6" w:rsidP="005A2BF5">
            <w:pPr>
              <w:suppressAutoHyphens/>
              <w:jc w:val="center"/>
              <w:rPr>
                <w:bCs/>
                <w:szCs w:val="24"/>
                <w:lang w:eastAsia="zh-CN"/>
              </w:rPr>
            </w:pPr>
          </w:p>
        </w:tc>
        <w:tc>
          <w:tcPr>
            <w:tcW w:w="4848" w:type="pct"/>
            <w:hideMark/>
          </w:tcPr>
          <w:p w:rsidR="002814A6" w:rsidRPr="00525343" w:rsidRDefault="002814A6" w:rsidP="005A2BF5">
            <w:pPr>
              <w:suppressAutoHyphens/>
              <w:jc w:val="center"/>
              <w:rPr>
                <w:rFonts w:ascii="Antiqua" w:hAnsi="Antiqua" w:cs="Antiqua"/>
                <w:bCs/>
                <w:szCs w:val="24"/>
                <w:lang w:eastAsia="zh-CN"/>
              </w:rPr>
            </w:pPr>
            <w:r w:rsidRPr="00525343">
              <w:rPr>
                <w:bCs/>
                <w:szCs w:val="24"/>
                <w:lang w:eastAsia="zh-CN"/>
              </w:rPr>
              <w:t>про наявність засобів технічного захисту інформації*</w:t>
            </w:r>
          </w:p>
        </w:tc>
      </w:tr>
      <w:tr w:rsidR="002814A6" w:rsidRPr="00223D61" w:rsidTr="005A2BF5">
        <w:tc>
          <w:tcPr>
            <w:tcW w:w="152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814A6" w:rsidRPr="00F4212A" w:rsidRDefault="002814A6" w:rsidP="005A2BF5">
            <w:pPr>
              <w:suppressAutoHyphens/>
              <w:snapToGrid w:val="0"/>
              <w:rPr>
                <w:sz w:val="24"/>
                <w:szCs w:val="24"/>
                <w:lang w:eastAsia="zh-CN"/>
              </w:rPr>
            </w:pPr>
          </w:p>
        </w:tc>
        <w:tc>
          <w:tcPr>
            <w:tcW w:w="4848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814A6" w:rsidRPr="00F4212A" w:rsidRDefault="002814A6" w:rsidP="005A2BF5">
            <w:pPr>
              <w:suppressAutoHyphens/>
              <w:snapToGrid w:val="0"/>
              <w:rPr>
                <w:sz w:val="24"/>
                <w:szCs w:val="24"/>
                <w:lang w:eastAsia="zh-CN"/>
              </w:rPr>
            </w:pPr>
          </w:p>
        </w:tc>
      </w:tr>
      <w:tr w:rsidR="002814A6" w:rsidRPr="00223D61" w:rsidTr="005A2BF5">
        <w:trPr>
          <w:trHeight w:val="358"/>
        </w:trPr>
        <w:tc>
          <w:tcPr>
            <w:tcW w:w="15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814A6" w:rsidRPr="00F4212A" w:rsidRDefault="002814A6" w:rsidP="005A2BF5">
            <w:pPr>
              <w:suppressAutoHyphens/>
              <w:spacing w:line="228" w:lineRule="auto"/>
              <w:jc w:val="center"/>
              <w:rPr>
                <w:sz w:val="20"/>
                <w:lang w:eastAsia="zh-CN"/>
              </w:rPr>
            </w:pPr>
          </w:p>
        </w:tc>
        <w:tc>
          <w:tcPr>
            <w:tcW w:w="484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2814A6" w:rsidRPr="00F4212A" w:rsidRDefault="002814A6" w:rsidP="005A2BF5">
            <w:pPr>
              <w:suppressAutoHyphens/>
              <w:spacing w:line="228" w:lineRule="auto"/>
              <w:jc w:val="center"/>
              <w:rPr>
                <w:rFonts w:ascii="Antiqua" w:hAnsi="Antiqua" w:cs="Antiqua"/>
                <w:sz w:val="20"/>
                <w:lang w:eastAsia="zh-CN"/>
              </w:rPr>
            </w:pPr>
            <w:r w:rsidRPr="00F4212A">
              <w:rPr>
                <w:sz w:val="20"/>
                <w:lang w:eastAsia="zh-CN"/>
              </w:rPr>
              <w:t xml:space="preserve">(повне найменування юридичної особи або прізвище, власне ім’я, </w:t>
            </w:r>
          </w:p>
        </w:tc>
      </w:tr>
      <w:tr w:rsidR="002814A6" w:rsidRPr="00223D61" w:rsidTr="005A2BF5">
        <w:tc>
          <w:tcPr>
            <w:tcW w:w="152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814A6" w:rsidRPr="00F4212A" w:rsidRDefault="002814A6" w:rsidP="005A2BF5">
            <w:pPr>
              <w:suppressAutoHyphens/>
              <w:jc w:val="center"/>
              <w:rPr>
                <w:sz w:val="20"/>
                <w:lang w:eastAsia="zh-CN"/>
              </w:rPr>
            </w:pPr>
          </w:p>
        </w:tc>
        <w:tc>
          <w:tcPr>
            <w:tcW w:w="4848" w:type="pct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2814A6" w:rsidRPr="00F4212A" w:rsidRDefault="002814A6" w:rsidP="005A2BF5">
            <w:pPr>
              <w:suppressAutoHyphens/>
              <w:jc w:val="center"/>
              <w:rPr>
                <w:rFonts w:ascii="Antiqua" w:hAnsi="Antiqua" w:cs="Antiqua"/>
                <w:sz w:val="20"/>
                <w:lang w:eastAsia="zh-CN"/>
              </w:rPr>
            </w:pPr>
            <w:r w:rsidRPr="00F4212A">
              <w:rPr>
                <w:sz w:val="20"/>
                <w:lang w:eastAsia="zh-CN"/>
              </w:rPr>
              <w:t>по батькові (за наявності) фізичної особи — підприємця)</w:t>
            </w:r>
          </w:p>
        </w:tc>
      </w:tr>
    </w:tbl>
    <w:p w:rsidR="002814A6" w:rsidRPr="00223D61" w:rsidRDefault="002814A6" w:rsidP="002814A6">
      <w:pPr>
        <w:suppressAutoHyphens/>
        <w:jc w:val="both"/>
        <w:rPr>
          <w:sz w:val="24"/>
          <w:szCs w:val="24"/>
          <w:lang w:eastAsia="zh-CN"/>
        </w:rPr>
      </w:pPr>
    </w:p>
    <w:tbl>
      <w:tblPr>
        <w:tblW w:w="4909" w:type="pct"/>
        <w:jc w:val="center"/>
        <w:tblLayout w:type="fixed"/>
        <w:tblLook w:val="04A0" w:firstRow="1" w:lastRow="0" w:firstColumn="1" w:lastColumn="0" w:noHBand="0" w:noVBand="1"/>
      </w:tblPr>
      <w:tblGrid>
        <w:gridCol w:w="2175"/>
        <w:gridCol w:w="2906"/>
        <w:gridCol w:w="2013"/>
        <w:gridCol w:w="2024"/>
      </w:tblGrid>
      <w:tr w:rsidR="002814A6" w:rsidRPr="00223D61" w:rsidTr="005A2BF5">
        <w:trPr>
          <w:trHeight w:val="23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14A6" w:rsidRPr="00F4212A" w:rsidRDefault="002814A6" w:rsidP="005A2BF5">
            <w:pPr>
              <w:suppressAutoHyphens/>
              <w:jc w:val="center"/>
              <w:rPr>
                <w:rFonts w:ascii="Antiqua" w:hAnsi="Antiqua" w:cs="Antiqua"/>
                <w:sz w:val="24"/>
                <w:szCs w:val="24"/>
                <w:lang w:eastAsia="zh-CN"/>
              </w:rPr>
            </w:pPr>
            <w:r w:rsidRPr="00F4212A">
              <w:rPr>
                <w:sz w:val="24"/>
                <w:szCs w:val="24"/>
                <w:lang w:eastAsia="zh-CN"/>
              </w:rPr>
              <w:t>Порядковий номер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14A6" w:rsidRPr="00F4212A" w:rsidRDefault="002814A6" w:rsidP="005A2BF5">
            <w:pPr>
              <w:suppressAutoHyphens/>
              <w:jc w:val="center"/>
              <w:rPr>
                <w:rFonts w:ascii="Antiqua" w:hAnsi="Antiqua" w:cs="Antiqua"/>
                <w:sz w:val="24"/>
                <w:szCs w:val="24"/>
                <w:lang w:eastAsia="zh-CN"/>
              </w:rPr>
            </w:pPr>
            <w:r w:rsidRPr="00F4212A">
              <w:rPr>
                <w:sz w:val="24"/>
                <w:szCs w:val="24"/>
                <w:lang w:eastAsia="zh-CN"/>
              </w:rPr>
              <w:t>Назва технічного засобу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14A6" w:rsidRPr="00F4212A" w:rsidRDefault="002814A6" w:rsidP="005A2BF5">
            <w:pPr>
              <w:suppressAutoHyphens/>
              <w:jc w:val="center"/>
              <w:rPr>
                <w:rFonts w:ascii="Antiqua" w:hAnsi="Antiqua" w:cs="Antiqua"/>
                <w:sz w:val="24"/>
                <w:szCs w:val="24"/>
                <w:lang w:eastAsia="zh-CN"/>
              </w:rPr>
            </w:pPr>
            <w:r w:rsidRPr="00F4212A">
              <w:rPr>
                <w:sz w:val="24"/>
                <w:szCs w:val="24"/>
                <w:lang w:eastAsia="zh-CN"/>
              </w:rPr>
              <w:t>Призначення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vAlign w:val="center"/>
            <w:hideMark/>
          </w:tcPr>
          <w:p w:rsidR="002814A6" w:rsidRPr="00F4212A" w:rsidRDefault="002814A6" w:rsidP="005A2BF5">
            <w:pPr>
              <w:suppressAutoHyphens/>
              <w:jc w:val="center"/>
              <w:rPr>
                <w:rFonts w:ascii="Antiqua" w:hAnsi="Antiqua" w:cs="Antiqua"/>
                <w:sz w:val="24"/>
                <w:szCs w:val="24"/>
                <w:lang w:eastAsia="zh-CN"/>
              </w:rPr>
            </w:pPr>
            <w:r w:rsidRPr="00F4212A">
              <w:rPr>
                <w:sz w:val="24"/>
                <w:szCs w:val="24"/>
                <w:lang w:eastAsia="zh-CN"/>
              </w:rPr>
              <w:t>Кількість</w:t>
            </w:r>
          </w:p>
        </w:tc>
      </w:tr>
    </w:tbl>
    <w:p w:rsidR="002814A6" w:rsidRPr="00626B8D" w:rsidRDefault="002814A6" w:rsidP="002814A6">
      <w:pPr>
        <w:suppressAutoHyphens/>
        <w:spacing w:before="120"/>
        <w:jc w:val="both"/>
        <w:rPr>
          <w:rFonts w:cs="Antiqua"/>
          <w:sz w:val="16"/>
          <w:szCs w:val="16"/>
          <w:lang w:eastAsia="zh-CN"/>
        </w:rPr>
      </w:pPr>
    </w:p>
    <w:p w:rsidR="002814A6" w:rsidRPr="00223D61" w:rsidRDefault="002814A6" w:rsidP="002814A6">
      <w:pPr>
        <w:suppressAutoHyphens/>
        <w:jc w:val="both"/>
        <w:rPr>
          <w:szCs w:val="28"/>
          <w:lang w:eastAsia="zh-CN"/>
        </w:rPr>
      </w:pPr>
      <w:r w:rsidRPr="00525343">
        <w:rPr>
          <w:rFonts w:cs="Antiqua"/>
          <w:szCs w:val="24"/>
          <w:lang w:eastAsia="zh-CN"/>
        </w:rPr>
        <w:t>____ _______ 20___р.</w:t>
      </w:r>
    </w:p>
    <w:tbl>
      <w:tblPr>
        <w:tblW w:w="4865" w:type="pct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8"/>
        <w:gridCol w:w="235"/>
        <w:gridCol w:w="3101"/>
        <w:gridCol w:w="235"/>
        <w:gridCol w:w="2567"/>
      </w:tblGrid>
      <w:tr w:rsidR="002814A6" w:rsidRPr="00223D61" w:rsidTr="005A2BF5">
        <w:trPr>
          <w:trHeight w:val="754"/>
        </w:trPr>
        <w:tc>
          <w:tcPr>
            <w:tcW w:w="1519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814A6" w:rsidRPr="00223D61" w:rsidRDefault="002814A6" w:rsidP="005A2BF5">
            <w:pPr>
              <w:suppressAutoHyphens/>
              <w:spacing w:before="120"/>
              <w:jc w:val="right"/>
              <w:rPr>
                <w:rFonts w:cs="Antiqua"/>
                <w:sz w:val="24"/>
                <w:szCs w:val="24"/>
                <w:lang w:eastAsia="zh-CN"/>
              </w:rPr>
            </w:pPr>
          </w:p>
        </w:tc>
        <w:tc>
          <w:tcPr>
            <w:tcW w:w="13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814A6" w:rsidRPr="00223D61" w:rsidRDefault="002814A6" w:rsidP="005A2BF5">
            <w:pPr>
              <w:suppressAutoHyphens/>
              <w:spacing w:before="120"/>
              <w:ind w:left="191"/>
              <w:jc w:val="center"/>
              <w:rPr>
                <w:rFonts w:cs="Antiqua"/>
                <w:sz w:val="24"/>
                <w:szCs w:val="24"/>
                <w:vertAlign w:val="superscript"/>
                <w:lang w:eastAsia="zh-CN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2814A6" w:rsidRPr="00C37CB1" w:rsidRDefault="002814A6" w:rsidP="005A2BF5">
            <w:pPr>
              <w:suppressAutoHyphens/>
              <w:ind w:left="-125" w:right="-102"/>
              <w:jc w:val="center"/>
              <w:rPr>
                <w:rFonts w:cs="Antiqua"/>
                <w:sz w:val="20"/>
                <w:lang w:eastAsia="zh-CN"/>
              </w:rPr>
            </w:pPr>
            <w:r w:rsidRPr="00C37CB1">
              <w:rPr>
                <w:rFonts w:cs="Antiqua"/>
                <w:sz w:val="20"/>
                <w:lang w:eastAsia="zh-CN"/>
              </w:rPr>
              <w:t>(підпис керівника/фізичної особи</w:t>
            </w:r>
            <w:r>
              <w:rPr>
                <w:rFonts w:cs="Antiqua"/>
                <w:sz w:val="20"/>
                <w:lang w:eastAsia="zh-CN"/>
              </w:rPr>
              <w:t xml:space="preserve"> — </w:t>
            </w:r>
            <w:r w:rsidRPr="00C37CB1">
              <w:rPr>
                <w:rFonts w:cs="Antiqua"/>
                <w:sz w:val="20"/>
                <w:lang w:eastAsia="zh-CN"/>
              </w:rPr>
              <w:t>підприємця/уповноваженого представника)</w:t>
            </w:r>
          </w:p>
        </w:tc>
        <w:tc>
          <w:tcPr>
            <w:tcW w:w="13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814A6" w:rsidRPr="00223D61" w:rsidRDefault="002814A6" w:rsidP="005A2BF5">
            <w:pPr>
              <w:suppressAutoHyphens/>
              <w:spacing w:before="120"/>
              <w:jc w:val="center"/>
              <w:rPr>
                <w:rFonts w:cs="Antiqua"/>
                <w:sz w:val="24"/>
                <w:szCs w:val="24"/>
                <w:vertAlign w:val="superscript"/>
                <w:lang w:eastAsia="zh-CN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2814A6" w:rsidRPr="00C37CB1" w:rsidRDefault="002814A6" w:rsidP="005A2BF5">
            <w:pPr>
              <w:suppressAutoHyphens/>
              <w:ind w:left="-125" w:right="-102"/>
              <w:jc w:val="center"/>
              <w:rPr>
                <w:rFonts w:cs="Antiqua"/>
                <w:sz w:val="20"/>
                <w:lang w:eastAsia="zh-CN"/>
              </w:rPr>
            </w:pPr>
            <w:r w:rsidRPr="00C37CB1">
              <w:rPr>
                <w:rFonts w:cs="Antiqua"/>
                <w:sz w:val="20"/>
                <w:lang w:eastAsia="zh-CN"/>
              </w:rPr>
              <w:t>(власне ім’я, прізвище)</w:t>
            </w:r>
          </w:p>
        </w:tc>
      </w:tr>
    </w:tbl>
    <w:p w:rsidR="002814A6" w:rsidRDefault="002814A6" w:rsidP="002814A6">
      <w:pPr>
        <w:suppressAutoHyphens/>
        <w:jc w:val="both"/>
        <w:rPr>
          <w:sz w:val="22"/>
          <w:szCs w:val="22"/>
          <w:lang w:eastAsia="zh-CN"/>
        </w:rPr>
      </w:pPr>
    </w:p>
    <w:p w:rsidR="002814A6" w:rsidRDefault="002814A6" w:rsidP="002814A6">
      <w:pPr>
        <w:suppressAutoHyphens/>
        <w:jc w:val="both"/>
        <w:rPr>
          <w:sz w:val="20"/>
          <w:lang w:eastAsia="zh-CN"/>
        </w:rPr>
      </w:pPr>
      <w:r>
        <w:rPr>
          <w:sz w:val="22"/>
          <w:szCs w:val="22"/>
          <w:lang w:eastAsia="zh-CN"/>
        </w:rPr>
        <w:t>____________</w:t>
      </w:r>
      <w:r>
        <w:rPr>
          <w:sz w:val="22"/>
          <w:szCs w:val="22"/>
          <w:lang w:eastAsia="zh-CN"/>
        </w:rPr>
        <w:br/>
      </w:r>
      <w:r w:rsidRPr="00F4212A">
        <w:rPr>
          <w:sz w:val="20"/>
          <w:lang w:eastAsia="zh-CN"/>
        </w:rPr>
        <w:t xml:space="preserve">* Зазначається найменування (вид) технічного засобу інформації відповідно до номенклатурного переліку, що формується відповідно до </w:t>
      </w:r>
      <w:r w:rsidRPr="00F4212A">
        <w:rPr>
          <w:color w:val="000000"/>
          <w:sz w:val="20"/>
          <w:shd w:val="clear" w:color="auto" w:fill="FFFFFF"/>
          <w:lang w:eastAsia="zh-CN"/>
        </w:rPr>
        <w:t>пункту 17 Положення про технічний захист інформації в Україні, затвердженого Указом Президента України від 27 вересня 1999 р. № 1229.</w:t>
      </w:r>
      <w:r w:rsidRPr="00F4212A">
        <w:rPr>
          <w:sz w:val="20"/>
          <w:lang w:eastAsia="zh-CN"/>
        </w:rPr>
        <w:t xml:space="preserve"> У разі їх відсутності в таблиці робиться відповідна відмітка.</w:t>
      </w:r>
    </w:p>
    <w:p w:rsidR="006F2E75" w:rsidRDefault="006F2E75" w:rsidP="002814A6">
      <w:pPr>
        <w:suppressAutoHyphens/>
        <w:jc w:val="both"/>
        <w:rPr>
          <w:sz w:val="20"/>
          <w:lang w:eastAsia="zh-CN"/>
        </w:rPr>
      </w:pPr>
    </w:p>
    <w:p w:rsidR="006F2E75" w:rsidRDefault="006F2E75" w:rsidP="002814A6">
      <w:pPr>
        <w:suppressAutoHyphens/>
        <w:jc w:val="both"/>
        <w:rPr>
          <w:sz w:val="20"/>
          <w:lang w:eastAsia="zh-CN"/>
        </w:rPr>
      </w:pPr>
    </w:p>
    <w:p w:rsidR="006F2E75" w:rsidRPr="006F2E75" w:rsidRDefault="006F2E75" w:rsidP="006F2E75">
      <w:pPr>
        <w:suppressAutoHyphens/>
        <w:ind w:firstLine="709"/>
        <w:jc w:val="both"/>
        <w:rPr>
          <w:sz w:val="24"/>
          <w:szCs w:val="24"/>
          <w:lang w:eastAsia="zh-CN"/>
        </w:rPr>
      </w:pPr>
      <w:r w:rsidRPr="006F2E75">
        <w:rPr>
          <w:rStyle w:val="st46"/>
          <w:color w:val="auto"/>
          <w:sz w:val="24"/>
          <w:szCs w:val="24"/>
        </w:rPr>
        <w:t>{Ліцензійні умови доповнено</w:t>
      </w:r>
      <w:r w:rsidRPr="006F2E75">
        <w:rPr>
          <w:rStyle w:val="st121"/>
          <w:color w:val="auto"/>
          <w:sz w:val="24"/>
          <w:szCs w:val="24"/>
        </w:rPr>
        <w:t xml:space="preserve"> додатком 2</w:t>
      </w:r>
      <w:r w:rsidRPr="006F2E75">
        <w:rPr>
          <w:rStyle w:val="st30"/>
          <w:color w:val="auto"/>
          <w:sz w:val="24"/>
          <w:szCs w:val="24"/>
        </w:rPr>
        <w:t>4</w:t>
      </w:r>
      <w:r w:rsidRPr="006F2E75">
        <w:rPr>
          <w:rStyle w:val="st46"/>
          <w:color w:val="auto"/>
          <w:sz w:val="24"/>
          <w:szCs w:val="24"/>
        </w:rPr>
        <w:t xml:space="preserve"> згідно з</w:t>
      </w:r>
      <w:r w:rsidRPr="006F2E75">
        <w:rPr>
          <w:rStyle w:val="st121"/>
          <w:color w:val="auto"/>
          <w:sz w:val="24"/>
          <w:szCs w:val="24"/>
        </w:rPr>
        <w:t xml:space="preserve"> Постановою КМ </w:t>
      </w:r>
      <w:r w:rsidRPr="006F2E75">
        <w:rPr>
          <w:rStyle w:val="st131"/>
          <w:color w:val="auto"/>
          <w:sz w:val="24"/>
          <w:szCs w:val="24"/>
        </w:rPr>
        <w:t>№ 1087 від 03.09.2025</w:t>
      </w:r>
      <w:r w:rsidRPr="006F2E75">
        <w:rPr>
          <w:rStyle w:val="st46"/>
          <w:color w:val="auto"/>
          <w:sz w:val="24"/>
          <w:szCs w:val="24"/>
        </w:rPr>
        <w:t>}</w:t>
      </w:r>
    </w:p>
    <w:sectPr w:rsidR="006F2E75" w:rsidRPr="006F2E75" w:rsidSect="00525343">
      <w:headerReference w:type="even" r:id="rId8"/>
      <w:headerReference w:type="first" r:id="rId9"/>
      <w:pgSz w:w="11906" w:h="16838" w:code="9"/>
      <w:pgMar w:top="1134" w:right="1134" w:bottom="1134" w:left="1701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FDF" w:rsidRDefault="00D61FDF">
      <w:r>
        <w:separator/>
      </w:r>
    </w:p>
  </w:endnote>
  <w:endnote w:type="continuationSeparator" w:id="0">
    <w:p w:rsidR="00D61FDF" w:rsidRDefault="00D61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ntiqua">
    <w:altName w:val="Cambria"/>
    <w:charset w:val="01"/>
    <w:family w:val="roman"/>
    <w:pitch w:val="variable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FDF" w:rsidRDefault="00D61FDF">
      <w:r>
        <w:separator/>
      </w:r>
    </w:p>
  </w:footnote>
  <w:footnote w:type="continuationSeparator" w:id="0">
    <w:p w:rsidR="00D61FDF" w:rsidRDefault="00D61F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525BBB" w:rsidRDefault="00525BB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0176536"/>
      <w:docPartObj>
        <w:docPartGallery w:val="Page Numbers (Top of Page)"/>
        <w:docPartUnique/>
      </w:docPartObj>
    </w:sdtPr>
    <w:sdtEndPr/>
    <w:sdtContent>
      <w:p w:rsidR="00525343" w:rsidRDefault="0052534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14</w:t>
        </w:r>
        <w:r>
          <w:fldChar w:fldCharType="end"/>
        </w:r>
      </w:p>
    </w:sdtContent>
  </w:sdt>
  <w:p w:rsidR="00525343" w:rsidRDefault="0052534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25735"/>
    <w:rsid w:val="000A5472"/>
    <w:rsid w:val="00164DE2"/>
    <w:rsid w:val="00193E6E"/>
    <w:rsid w:val="001A5FC5"/>
    <w:rsid w:val="00210F96"/>
    <w:rsid w:val="00223D61"/>
    <w:rsid w:val="002814A6"/>
    <w:rsid w:val="002A2681"/>
    <w:rsid w:val="003D35E9"/>
    <w:rsid w:val="00445C97"/>
    <w:rsid w:val="004A6E6F"/>
    <w:rsid w:val="004C29EB"/>
    <w:rsid w:val="00525343"/>
    <w:rsid w:val="00525BBB"/>
    <w:rsid w:val="005979F5"/>
    <w:rsid w:val="005C2359"/>
    <w:rsid w:val="0063408E"/>
    <w:rsid w:val="006F2E75"/>
    <w:rsid w:val="007D7BAD"/>
    <w:rsid w:val="00813211"/>
    <w:rsid w:val="0087628E"/>
    <w:rsid w:val="00893231"/>
    <w:rsid w:val="008B7D5C"/>
    <w:rsid w:val="009175E2"/>
    <w:rsid w:val="00926C6C"/>
    <w:rsid w:val="00AB0BE0"/>
    <w:rsid w:val="00B85EDE"/>
    <w:rsid w:val="00BD13E2"/>
    <w:rsid w:val="00C37CB1"/>
    <w:rsid w:val="00D61FDF"/>
    <w:rsid w:val="00D62814"/>
    <w:rsid w:val="00DC64C3"/>
    <w:rsid w:val="00DF7C27"/>
    <w:rsid w:val="00E14E67"/>
    <w:rsid w:val="00F84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24A7C9"/>
  <w15:docId w15:val="{73ED5074-A3F0-4CF3-9DB5-7A2689CD2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1"/>
    <w:uiPriority w:val="99"/>
    <w:pPr>
      <w:tabs>
        <w:tab w:val="center" w:pos="4153"/>
        <w:tab w:val="right" w:pos="8306"/>
      </w:tabs>
    </w:pPr>
  </w:style>
  <w:style w:type="paragraph" w:customStyle="1" w:styleId="a4">
    <w:name w:val="Нормальний текст"/>
    <w:basedOn w:val="a"/>
    <w:uiPriority w:val="99"/>
    <w:pPr>
      <w:spacing w:before="120"/>
      <w:ind w:firstLine="567"/>
    </w:pPr>
  </w:style>
  <w:style w:type="paragraph" w:customStyle="1" w:styleId="a5">
    <w:name w:val="Шапка документу"/>
    <w:basedOn w:val="a"/>
    <w:uiPriority w:val="99"/>
    <w:pPr>
      <w:keepNext/>
      <w:keepLines/>
      <w:spacing w:after="240"/>
      <w:ind w:left="4536"/>
      <w:jc w:val="center"/>
    </w:pPr>
  </w:style>
  <w:style w:type="paragraph" w:styleId="a6">
    <w:name w:val="header"/>
    <w:basedOn w:val="a"/>
    <w:link w:val="12"/>
    <w:uiPriority w:val="99"/>
    <w:pPr>
      <w:tabs>
        <w:tab w:val="center" w:pos="4153"/>
        <w:tab w:val="right" w:pos="8306"/>
      </w:tabs>
    </w:pPr>
  </w:style>
  <w:style w:type="paragraph" w:customStyle="1" w:styleId="13">
    <w:name w:val="Підпис1"/>
    <w:basedOn w:val="a"/>
    <w:uiPriority w:val="99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7">
    <w:name w:val="Глава документу"/>
    <w:basedOn w:val="a"/>
    <w:next w:val="a"/>
    <w:uiPriority w:val="99"/>
    <w:pPr>
      <w:keepNext/>
      <w:keepLines/>
      <w:spacing w:before="120" w:after="120"/>
      <w:jc w:val="center"/>
    </w:pPr>
  </w:style>
  <w:style w:type="paragraph" w:customStyle="1" w:styleId="a8">
    <w:name w:val="Герб"/>
    <w:basedOn w:val="a"/>
    <w:uiPriority w:val="99"/>
    <w:pPr>
      <w:keepNext/>
      <w:keepLines/>
      <w:jc w:val="center"/>
    </w:pPr>
    <w:rPr>
      <w:sz w:val="144"/>
      <w:lang w:val="en-US"/>
    </w:rPr>
  </w:style>
  <w:style w:type="paragraph" w:customStyle="1" w:styleId="a9">
    <w:name w:val="Установа"/>
    <w:basedOn w:val="a"/>
    <w:uiPriority w:val="99"/>
    <w:pPr>
      <w:keepNext/>
      <w:keepLines/>
      <w:spacing w:before="120"/>
      <w:jc w:val="center"/>
    </w:pPr>
    <w:rPr>
      <w:b/>
      <w:sz w:val="40"/>
    </w:rPr>
  </w:style>
  <w:style w:type="paragraph" w:customStyle="1" w:styleId="aa">
    <w:name w:val="Вид документа"/>
    <w:basedOn w:val="a9"/>
    <w:next w:val="a"/>
    <w:uiPriority w:val="99"/>
    <w:pPr>
      <w:spacing w:before="360" w:after="240"/>
    </w:pPr>
    <w:rPr>
      <w:spacing w:val="20"/>
      <w:sz w:val="26"/>
    </w:rPr>
  </w:style>
  <w:style w:type="paragraph" w:customStyle="1" w:styleId="ab">
    <w:name w:val="Час та місце"/>
    <w:basedOn w:val="a"/>
    <w:uiPriority w:val="99"/>
    <w:pPr>
      <w:keepNext/>
      <w:keepLines/>
      <w:spacing w:before="120" w:after="240"/>
      <w:jc w:val="center"/>
    </w:pPr>
  </w:style>
  <w:style w:type="paragraph" w:customStyle="1" w:styleId="ac">
    <w:name w:val="Назва документа"/>
    <w:basedOn w:val="a"/>
    <w:next w:val="a4"/>
    <w:uiPriority w:val="99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uiPriority w:val="99"/>
    <w:pPr>
      <w:ind w:firstLine="567"/>
      <w:jc w:val="both"/>
    </w:pPr>
  </w:style>
  <w:style w:type="paragraph" w:customStyle="1" w:styleId="ShapkaDocumentu">
    <w:name w:val="Shapka Documentu"/>
    <w:basedOn w:val="NormalText"/>
    <w:uiPriority w:val="99"/>
    <w:pPr>
      <w:keepNext/>
      <w:keepLines/>
      <w:spacing w:after="240"/>
      <w:ind w:left="3969" w:firstLine="0"/>
      <w:jc w:val="center"/>
    </w:pPr>
  </w:style>
  <w:style w:type="numbering" w:customStyle="1" w:styleId="14">
    <w:name w:val="Немає списку1"/>
    <w:next w:val="a2"/>
    <w:uiPriority w:val="99"/>
    <w:semiHidden/>
    <w:unhideWhenUsed/>
    <w:rsid w:val="00F8462D"/>
  </w:style>
  <w:style w:type="character" w:customStyle="1" w:styleId="10">
    <w:name w:val="Заголовок 1 Знак"/>
    <w:basedOn w:val="a0"/>
    <w:link w:val="1"/>
    <w:uiPriority w:val="9"/>
    <w:rsid w:val="00F8462D"/>
    <w:rPr>
      <w:b/>
      <w:smallCaps/>
    </w:rPr>
  </w:style>
  <w:style w:type="character" w:customStyle="1" w:styleId="20">
    <w:name w:val="Заголовок 2 Знак"/>
    <w:basedOn w:val="a0"/>
    <w:link w:val="2"/>
    <w:uiPriority w:val="9"/>
    <w:rsid w:val="00F8462D"/>
    <w:rPr>
      <w:b/>
    </w:rPr>
  </w:style>
  <w:style w:type="character" w:customStyle="1" w:styleId="30">
    <w:name w:val="Заголовок 3 Знак"/>
    <w:basedOn w:val="a0"/>
    <w:link w:val="3"/>
    <w:uiPriority w:val="9"/>
    <w:rsid w:val="00F8462D"/>
    <w:rPr>
      <w:b/>
      <w:i/>
    </w:rPr>
  </w:style>
  <w:style w:type="character" w:customStyle="1" w:styleId="40">
    <w:name w:val="Заголовок 4 Знак"/>
    <w:basedOn w:val="a0"/>
    <w:link w:val="4"/>
    <w:uiPriority w:val="9"/>
    <w:rsid w:val="00F8462D"/>
  </w:style>
  <w:style w:type="character" w:styleId="ad">
    <w:name w:val="Hyperlink"/>
    <w:basedOn w:val="a0"/>
    <w:uiPriority w:val="99"/>
    <w:unhideWhenUsed/>
    <w:rsid w:val="00F8462D"/>
    <w:rPr>
      <w:rFonts w:ascii="Times New Roman" w:hAnsi="Times New Roman" w:cs="Times New Roman" w:hint="default"/>
      <w:color w:val="000000"/>
      <w:u w:val="single"/>
    </w:rPr>
  </w:style>
  <w:style w:type="character" w:styleId="ae">
    <w:name w:val="FollowedHyperlink"/>
    <w:basedOn w:val="a0"/>
    <w:uiPriority w:val="99"/>
    <w:unhideWhenUsed/>
    <w:rsid w:val="00F8462D"/>
    <w:rPr>
      <w:rFonts w:ascii="Times New Roman" w:hAnsi="Times New Roman" w:cs="Times New Roman" w:hint="default"/>
      <w:color w:val="000000"/>
      <w:u w:val="single"/>
    </w:rPr>
  </w:style>
  <w:style w:type="character" w:styleId="af">
    <w:name w:val="Emphasis"/>
    <w:basedOn w:val="a0"/>
    <w:uiPriority w:val="20"/>
    <w:qFormat/>
    <w:rsid w:val="00F8462D"/>
    <w:rPr>
      <w:rFonts w:ascii="Times New Roman" w:hAnsi="Times New Roman" w:cs="Times New Roman" w:hint="default"/>
      <w:i/>
      <w:iCs w:val="0"/>
    </w:rPr>
  </w:style>
  <w:style w:type="paragraph" w:styleId="HTML">
    <w:name w:val="HTML Preformatted"/>
    <w:basedOn w:val="a"/>
    <w:link w:val="HTML1"/>
    <w:uiPriority w:val="99"/>
    <w:unhideWhenUsed/>
    <w:rsid w:val="00F846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lang w:val="ru-RU" w:eastAsia="zh-CN"/>
    </w:rPr>
  </w:style>
  <w:style w:type="character" w:customStyle="1" w:styleId="HTML0">
    <w:name w:val="Стандартний HTML Знак"/>
    <w:basedOn w:val="a0"/>
    <w:uiPriority w:val="99"/>
    <w:rsid w:val="00F8462D"/>
    <w:rPr>
      <w:rFonts w:ascii="Consolas" w:hAnsi="Consolas"/>
      <w:sz w:val="20"/>
    </w:rPr>
  </w:style>
  <w:style w:type="paragraph" w:customStyle="1" w:styleId="msonormal0">
    <w:name w:val="msonormal"/>
    <w:basedOn w:val="a"/>
    <w:uiPriority w:val="99"/>
    <w:rsid w:val="00F8462D"/>
    <w:pPr>
      <w:suppressAutoHyphens/>
      <w:spacing w:before="280" w:after="280"/>
    </w:pPr>
    <w:rPr>
      <w:sz w:val="24"/>
      <w:szCs w:val="24"/>
      <w:lang w:val="ru-RU" w:eastAsia="zh-CN"/>
    </w:rPr>
  </w:style>
  <w:style w:type="paragraph" w:styleId="af0">
    <w:name w:val="Normal (Web)"/>
    <w:basedOn w:val="a"/>
    <w:uiPriority w:val="99"/>
    <w:unhideWhenUsed/>
    <w:rsid w:val="00F8462D"/>
    <w:pPr>
      <w:suppressAutoHyphens/>
      <w:spacing w:before="280" w:after="280"/>
    </w:pPr>
    <w:rPr>
      <w:sz w:val="24"/>
      <w:szCs w:val="24"/>
      <w:lang w:val="ru-RU" w:eastAsia="zh-CN"/>
    </w:rPr>
  </w:style>
  <w:style w:type="character" w:customStyle="1" w:styleId="af1">
    <w:name w:val="Верхній колонтитул Знак"/>
    <w:basedOn w:val="a0"/>
    <w:uiPriority w:val="99"/>
    <w:rsid w:val="00F8462D"/>
    <w:rPr>
      <w:rFonts w:ascii="Antiqua" w:hAnsi="Antiqua" w:cs="Antiqua"/>
      <w:sz w:val="26"/>
      <w:lang w:eastAsia="zh-CN"/>
    </w:rPr>
  </w:style>
  <w:style w:type="character" w:customStyle="1" w:styleId="af2">
    <w:name w:val="Нижній колонтитул Знак"/>
    <w:basedOn w:val="a0"/>
    <w:uiPriority w:val="99"/>
    <w:semiHidden/>
    <w:rsid w:val="00F8462D"/>
    <w:rPr>
      <w:rFonts w:ascii="Antiqua" w:hAnsi="Antiqua" w:cs="Antiqua"/>
      <w:sz w:val="26"/>
      <w:lang w:eastAsia="zh-CN"/>
    </w:rPr>
  </w:style>
  <w:style w:type="paragraph" w:styleId="af3">
    <w:name w:val="caption"/>
    <w:basedOn w:val="a"/>
    <w:uiPriority w:val="35"/>
    <w:semiHidden/>
    <w:unhideWhenUsed/>
    <w:qFormat/>
    <w:rsid w:val="00F8462D"/>
    <w:pPr>
      <w:suppressLineNumbers/>
      <w:suppressAutoHyphens/>
      <w:spacing w:before="120" w:after="120"/>
    </w:pPr>
    <w:rPr>
      <w:rFonts w:ascii="Antiqua" w:hAnsi="Antiqua" w:cs="Noto Sans Devanagari"/>
      <w:i/>
      <w:iCs/>
      <w:sz w:val="24"/>
      <w:szCs w:val="24"/>
      <w:lang w:eastAsia="zh-CN"/>
    </w:rPr>
  </w:style>
  <w:style w:type="paragraph" w:styleId="af4">
    <w:name w:val="Body Text"/>
    <w:basedOn w:val="a"/>
    <w:link w:val="af5"/>
    <w:uiPriority w:val="99"/>
    <w:unhideWhenUsed/>
    <w:rsid w:val="00F8462D"/>
    <w:pPr>
      <w:suppressAutoHyphens/>
      <w:spacing w:after="140" w:line="276" w:lineRule="auto"/>
    </w:pPr>
    <w:rPr>
      <w:rFonts w:ascii="Antiqua" w:hAnsi="Antiqua" w:cs="Antiqua"/>
      <w:sz w:val="26"/>
      <w:lang w:eastAsia="zh-CN"/>
    </w:rPr>
  </w:style>
  <w:style w:type="character" w:customStyle="1" w:styleId="af5">
    <w:name w:val="Основний текст Знак"/>
    <w:basedOn w:val="a0"/>
    <w:link w:val="af4"/>
    <w:uiPriority w:val="99"/>
    <w:rsid w:val="00F8462D"/>
    <w:rPr>
      <w:rFonts w:ascii="Antiqua" w:hAnsi="Antiqua" w:cs="Antiqua"/>
      <w:sz w:val="26"/>
      <w:lang w:eastAsia="zh-CN"/>
    </w:rPr>
  </w:style>
  <w:style w:type="paragraph" w:styleId="af6">
    <w:name w:val="List"/>
    <w:basedOn w:val="af4"/>
    <w:uiPriority w:val="99"/>
    <w:unhideWhenUsed/>
    <w:rsid w:val="00F8462D"/>
    <w:rPr>
      <w:rFonts w:cs="Noto Sans Devanagari"/>
    </w:rPr>
  </w:style>
  <w:style w:type="paragraph" w:styleId="af7">
    <w:name w:val="Balloon Text"/>
    <w:basedOn w:val="a"/>
    <w:link w:val="15"/>
    <w:uiPriority w:val="99"/>
    <w:unhideWhenUsed/>
    <w:rsid w:val="00F8462D"/>
    <w:pPr>
      <w:suppressAutoHyphens/>
    </w:pPr>
    <w:rPr>
      <w:rFonts w:ascii="Tahoma" w:hAnsi="Tahoma" w:cs="Tahoma"/>
      <w:sz w:val="16"/>
      <w:szCs w:val="16"/>
      <w:lang w:eastAsia="zh-CN"/>
    </w:rPr>
  </w:style>
  <w:style w:type="character" w:customStyle="1" w:styleId="af8">
    <w:name w:val="Текст у виносці Знак"/>
    <w:basedOn w:val="a0"/>
    <w:uiPriority w:val="99"/>
    <w:rsid w:val="00F8462D"/>
    <w:rPr>
      <w:rFonts w:ascii="Segoe UI" w:hAnsi="Segoe UI" w:cs="Segoe UI"/>
      <w:sz w:val="18"/>
      <w:szCs w:val="18"/>
    </w:rPr>
  </w:style>
  <w:style w:type="paragraph" w:customStyle="1" w:styleId="af9">
    <w:name w:val="Заголовок"/>
    <w:basedOn w:val="a"/>
    <w:next w:val="a"/>
    <w:uiPriority w:val="99"/>
    <w:rsid w:val="00F8462D"/>
    <w:pPr>
      <w:suppressAutoHyphens/>
      <w:spacing w:before="240" w:after="60"/>
      <w:jc w:val="center"/>
      <w:outlineLvl w:val="0"/>
    </w:pPr>
    <w:rPr>
      <w:rFonts w:ascii="Cambria" w:hAnsi="Cambria" w:cs="Cambria"/>
      <w:b/>
      <w:bCs/>
      <w:kern w:val="2"/>
      <w:sz w:val="32"/>
      <w:szCs w:val="32"/>
      <w:lang w:eastAsia="zh-CN"/>
    </w:rPr>
  </w:style>
  <w:style w:type="paragraph" w:customStyle="1" w:styleId="afa">
    <w:name w:val="Покажчик"/>
    <w:basedOn w:val="a"/>
    <w:uiPriority w:val="99"/>
    <w:rsid w:val="00F8462D"/>
    <w:pPr>
      <w:suppressLineNumbers/>
      <w:suppressAutoHyphens/>
    </w:pPr>
    <w:rPr>
      <w:rFonts w:ascii="Antiqua" w:hAnsi="Antiqua"/>
      <w:sz w:val="26"/>
      <w:lang w:val="ru-RU" w:eastAsia="zh-CN"/>
    </w:rPr>
  </w:style>
  <w:style w:type="paragraph" w:customStyle="1" w:styleId="16">
    <w:name w:val="Назва об'єкта1"/>
    <w:basedOn w:val="a"/>
    <w:uiPriority w:val="99"/>
    <w:rsid w:val="00F8462D"/>
    <w:pPr>
      <w:suppressLineNumbers/>
      <w:suppressAutoHyphens/>
      <w:spacing w:before="120" w:after="120"/>
    </w:pPr>
    <w:rPr>
      <w:rFonts w:ascii="Antiqua" w:hAnsi="Antiqua" w:cs="Noto Sans Devanagari"/>
      <w:i/>
      <w:iCs/>
      <w:sz w:val="24"/>
      <w:szCs w:val="24"/>
      <w:lang w:eastAsia="zh-CN"/>
    </w:rPr>
  </w:style>
  <w:style w:type="paragraph" w:customStyle="1" w:styleId="Caption1">
    <w:name w:val="Caption1"/>
    <w:basedOn w:val="a"/>
    <w:uiPriority w:val="99"/>
    <w:rsid w:val="00F8462D"/>
    <w:pPr>
      <w:suppressLineNumbers/>
      <w:suppressAutoHyphens/>
      <w:spacing w:before="120" w:after="120"/>
    </w:pPr>
    <w:rPr>
      <w:rFonts w:ascii="Antiqua" w:hAnsi="Antiqua" w:cs="Noto Sans Devanagari"/>
      <w:i/>
      <w:iCs/>
      <w:sz w:val="24"/>
      <w:szCs w:val="24"/>
      <w:lang w:eastAsia="zh-CN"/>
    </w:rPr>
  </w:style>
  <w:style w:type="paragraph" w:customStyle="1" w:styleId="Caption11">
    <w:name w:val="Caption11"/>
    <w:basedOn w:val="a"/>
    <w:uiPriority w:val="99"/>
    <w:rsid w:val="00F8462D"/>
    <w:pPr>
      <w:suppressLineNumbers/>
      <w:suppressAutoHyphens/>
      <w:spacing w:before="120" w:after="120"/>
    </w:pPr>
    <w:rPr>
      <w:rFonts w:ascii="Antiqua" w:hAnsi="Antiqua" w:cs="Noto Sans Devanagari"/>
      <w:i/>
      <w:iCs/>
      <w:sz w:val="24"/>
      <w:szCs w:val="24"/>
      <w:lang w:eastAsia="zh-CN"/>
    </w:rPr>
  </w:style>
  <w:style w:type="paragraph" w:customStyle="1" w:styleId="Caption111">
    <w:name w:val="Caption111"/>
    <w:basedOn w:val="a"/>
    <w:uiPriority w:val="99"/>
    <w:rsid w:val="00F8462D"/>
    <w:pPr>
      <w:suppressLineNumbers/>
      <w:suppressAutoHyphens/>
      <w:spacing w:before="120" w:after="120"/>
    </w:pPr>
    <w:rPr>
      <w:rFonts w:ascii="Antiqua" w:hAnsi="Antiqua" w:cs="Noto Sans Devanagari"/>
      <w:i/>
      <w:iCs/>
      <w:sz w:val="24"/>
      <w:szCs w:val="24"/>
      <w:lang w:eastAsia="zh-CN"/>
    </w:rPr>
  </w:style>
  <w:style w:type="paragraph" w:customStyle="1" w:styleId="afb">
    <w:name w:val="Верхній і нижній колонтитули"/>
    <w:basedOn w:val="a"/>
    <w:uiPriority w:val="99"/>
    <w:rsid w:val="00F8462D"/>
    <w:pPr>
      <w:suppressLineNumbers/>
      <w:tabs>
        <w:tab w:val="center" w:pos="4819"/>
        <w:tab w:val="right" w:pos="9638"/>
      </w:tabs>
      <w:suppressAutoHyphens/>
    </w:pPr>
    <w:rPr>
      <w:rFonts w:ascii="Antiqua" w:hAnsi="Antiqua" w:cs="Antiqua"/>
      <w:sz w:val="26"/>
      <w:lang w:eastAsia="zh-CN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"/>
    <w:basedOn w:val="a"/>
    <w:uiPriority w:val="99"/>
    <w:rsid w:val="00F8462D"/>
    <w:pPr>
      <w:suppressAutoHyphens/>
    </w:pPr>
    <w:rPr>
      <w:rFonts w:ascii="Verdana" w:hAnsi="Verdana" w:cs="Verdana"/>
      <w:sz w:val="20"/>
      <w:lang w:val="en-US" w:eastAsia="zh-CN"/>
    </w:rPr>
  </w:style>
  <w:style w:type="paragraph" w:customStyle="1" w:styleId="rvps2">
    <w:name w:val="rvps2"/>
    <w:basedOn w:val="a"/>
    <w:uiPriority w:val="99"/>
    <w:rsid w:val="00F8462D"/>
    <w:pPr>
      <w:suppressAutoHyphens/>
      <w:spacing w:before="280" w:after="280"/>
    </w:pPr>
    <w:rPr>
      <w:sz w:val="24"/>
      <w:szCs w:val="24"/>
      <w:lang w:eastAsia="zh-CN"/>
    </w:rPr>
  </w:style>
  <w:style w:type="paragraph" w:customStyle="1" w:styleId="afc">
    <w:name w:val="Стиль"/>
    <w:basedOn w:val="a"/>
    <w:next w:val="af9"/>
    <w:uiPriority w:val="99"/>
    <w:rsid w:val="00F8462D"/>
    <w:pPr>
      <w:suppressAutoHyphens/>
      <w:ind w:left="-1134" w:right="-760"/>
      <w:jc w:val="center"/>
    </w:pPr>
    <w:rPr>
      <w:b/>
      <w:kern w:val="2"/>
      <w:sz w:val="22"/>
      <w:lang w:eastAsia="zh-CN"/>
    </w:rPr>
  </w:style>
  <w:style w:type="paragraph" w:customStyle="1" w:styleId="afd">
    <w:name w:val="Знак Знак Знак Знак"/>
    <w:basedOn w:val="a"/>
    <w:uiPriority w:val="99"/>
    <w:rsid w:val="00F8462D"/>
    <w:pPr>
      <w:suppressAutoHyphens/>
    </w:pPr>
    <w:rPr>
      <w:rFonts w:ascii="Verdana" w:hAnsi="Verdana" w:cs="Verdana"/>
      <w:sz w:val="20"/>
      <w:lang w:val="en-US" w:eastAsia="zh-CN"/>
    </w:rPr>
  </w:style>
  <w:style w:type="paragraph" w:customStyle="1" w:styleId="afe">
    <w:name w:val="Вміст таблиці"/>
    <w:basedOn w:val="a"/>
    <w:uiPriority w:val="99"/>
    <w:rsid w:val="00F8462D"/>
    <w:pPr>
      <w:widowControl w:val="0"/>
      <w:suppressLineNumbers/>
      <w:suppressAutoHyphens/>
    </w:pPr>
    <w:rPr>
      <w:rFonts w:ascii="Antiqua" w:hAnsi="Antiqua" w:cs="Antiqua"/>
      <w:sz w:val="26"/>
      <w:lang w:eastAsia="zh-CN"/>
    </w:rPr>
  </w:style>
  <w:style w:type="paragraph" w:customStyle="1" w:styleId="aff">
    <w:name w:val="Заголовок таблиці"/>
    <w:basedOn w:val="afe"/>
    <w:uiPriority w:val="99"/>
    <w:rsid w:val="00F8462D"/>
    <w:pPr>
      <w:jc w:val="center"/>
    </w:pPr>
    <w:rPr>
      <w:b/>
      <w:bCs/>
    </w:rPr>
  </w:style>
  <w:style w:type="character" w:customStyle="1" w:styleId="WW8Num1z0">
    <w:name w:val="WW8Num1z0"/>
    <w:rsid w:val="00F8462D"/>
  </w:style>
  <w:style w:type="character" w:customStyle="1" w:styleId="WW8Num1z1">
    <w:name w:val="WW8Num1z1"/>
    <w:rsid w:val="00F8462D"/>
  </w:style>
  <w:style w:type="character" w:customStyle="1" w:styleId="WW8Num2z0">
    <w:name w:val="WW8Num2z0"/>
    <w:rsid w:val="00F8462D"/>
  </w:style>
  <w:style w:type="character" w:customStyle="1" w:styleId="17">
    <w:name w:val="Шрифт абзацу за замовчуванням1"/>
    <w:rsid w:val="00F8462D"/>
  </w:style>
  <w:style w:type="character" w:customStyle="1" w:styleId="rvts46">
    <w:name w:val="rvts46"/>
    <w:rsid w:val="00F8462D"/>
  </w:style>
  <w:style w:type="character" w:customStyle="1" w:styleId="rvts0">
    <w:name w:val="rvts0"/>
    <w:rsid w:val="00F8462D"/>
  </w:style>
  <w:style w:type="character" w:customStyle="1" w:styleId="rvts23">
    <w:name w:val="rvts23"/>
    <w:rsid w:val="00F8462D"/>
  </w:style>
  <w:style w:type="character" w:customStyle="1" w:styleId="rvts9">
    <w:name w:val="rvts9"/>
    <w:rsid w:val="00F8462D"/>
  </w:style>
  <w:style w:type="character" w:customStyle="1" w:styleId="aff0">
    <w:name w:val="Название Знак"/>
    <w:rsid w:val="00F8462D"/>
    <w:rPr>
      <w:rFonts w:ascii="Times New Roman" w:hAnsi="Times New Roman" w:cs="Times New Roman" w:hint="default"/>
      <w:b/>
      <w:bCs w:val="0"/>
      <w:kern w:val="2"/>
      <w:sz w:val="22"/>
      <w:lang w:val="uk-UA" w:eastAsia="x-none"/>
    </w:rPr>
  </w:style>
  <w:style w:type="character" w:customStyle="1" w:styleId="aff1">
    <w:name w:val="Назва Знак"/>
    <w:rsid w:val="00F8462D"/>
    <w:rPr>
      <w:rFonts w:ascii="Cambria" w:hAnsi="Cambria" w:hint="default"/>
      <w:b/>
      <w:bCs w:val="0"/>
      <w:kern w:val="2"/>
      <w:sz w:val="32"/>
      <w:lang w:val="uk-UA" w:eastAsia="x-none"/>
    </w:rPr>
  </w:style>
  <w:style w:type="character" w:customStyle="1" w:styleId="st42">
    <w:name w:val="st42"/>
    <w:rsid w:val="00F8462D"/>
    <w:rPr>
      <w:color w:val="000000"/>
    </w:rPr>
  </w:style>
  <w:style w:type="character" w:customStyle="1" w:styleId="fontstyle01">
    <w:name w:val="fontstyle01"/>
    <w:rsid w:val="00F8462D"/>
    <w:rPr>
      <w:rFonts w:ascii="TimesNewRoman" w:hAnsi="TimesNewRoman" w:hint="default"/>
      <w:color w:val="000000"/>
      <w:sz w:val="28"/>
    </w:rPr>
  </w:style>
  <w:style w:type="character" w:customStyle="1" w:styleId="spanrvts0">
    <w:name w:val="span_rvts0"/>
    <w:rsid w:val="00F8462D"/>
    <w:rPr>
      <w:rFonts w:ascii="Times New Roman" w:hAnsi="Times New Roman" w:cs="Times New Roman" w:hint="default"/>
      <w:sz w:val="24"/>
    </w:rPr>
  </w:style>
  <w:style w:type="character" w:customStyle="1" w:styleId="11">
    <w:name w:val="Нижній колонтитул Знак1"/>
    <w:basedOn w:val="a0"/>
    <w:link w:val="a3"/>
    <w:uiPriority w:val="99"/>
    <w:locked/>
    <w:rsid w:val="00F8462D"/>
  </w:style>
  <w:style w:type="character" w:customStyle="1" w:styleId="12">
    <w:name w:val="Верхній колонтитул Знак1"/>
    <w:basedOn w:val="a0"/>
    <w:link w:val="a6"/>
    <w:uiPriority w:val="99"/>
    <w:locked/>
    <w:rsid w:val="00F8462D"/>
  </w:style>
  <w:style w:type="character" w:customStyle="1" w:styleId="HTML1">
    <w:name w:val="Стандартний HTML Знак1"/>
    <w:basedOn w:val="a0"/>
    <w:link w:val="HTML"/>
    <w:uiPriority w:val="99"/>
    <w:locked/>
    <w:rsid w:val="00F8462D"/>
    <w:rPr>
      <w:rFonts w:ascii="Courier New" w:hAnsi="Courier New" w:cs="Courier New"/>
      <w:sz w:val="20"/>
      <w:lang w:val="ru-RU" w:eastAsia="zh-CN"/>
    </w:rPr>
  </w:style>
  <w:style w:type="character" w:customStyle="1" w:styleId="15">
    <w:name w:val="Текст у виносці Знак1"/>
    <w:basedOn w:val="a0"/>
    <w:link w:val="af7"/>
    <w:uiPriority w:val="99"/>
    <w:locked/>
    <w:rsid w:val="00F8462D"/>
    <w:rPr>
      <w:rFonts w:ascii="Tahoma" w:hAnsi="Tahoma" w:cs="Tahoma"/>
      <w:sz w:val="16"/>
      <w:szCs w:val="16"/>
      <w:lang w:eastAsia="zh-CN"/>
    </w:rPr>
  </w:style>
  <w:style w:type="character" w:customStyle="1" w:styleId="UnresolvedMention">
    <w:name w:val="Unresolved Mention"/>
    <w:uiPriority w:val="99"/>
    <w:semiHidden/>
    <w:rsid w:val="00F8462D"/>
    <w:rPr>
      <w:color w:val="000000"/>
      <w:shd w:val="clear" w:color="auto" w:fill="E1DFDD"/>
    </w:rPr>
  </w:style>
  <w:style w:type="table" w:styleId="aff2">
    <w:name w:val="Table Grid"/>
    <w:basedOn w:val="a1"/>
    <w:uiPriority w:val="39"/>
    <w:rsid w:val="00F8462D"/>
    <w:rPr>
      <w:rFonts w:ascii="Antiqua" w:hAnsi="Antiqua" w:cs="Antiqua"/>
      <w:sz w:val="26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customStyle="1" w:styleId="st121">
    <w:name w:val="st121"/>
    <w:uiPriority w:val="99"/>
    <w:rsid w:val="006F2E75"/>
    <w:rPr>
      <w:i/>
      <w:iCs/>
      <w:color w:val="000000"/>
    </w:rPr>
  </w:style>
  <w:style w:type="character" w:customStyle="1" w:styleId="st131">
    <w:name w:val="st131"/>
    <w:uiPriority w:val="99"/>
    <w:rsid w:val="006F2E75"/>
    <w:rPr>
      <w:i/>
      <w:iCs/>
      <w:color w:val="0000FF"/>
    </w:rPr>
  </w:style>
  <w:style w:type="character" w:customStyle="1" w:styleId="st30">
    <w:name w:val="st30"/>
    <w:uiPriority w:val="99"/>
    <w:rsid w:val="006F2E75"/>
    <w:rPr>
      <w:b/>
      <w:bCs/>
      <w:color w:val="000000"/>
      <w:sz w:val="32"/>
      <w:szCs w:val="32"/>
      <w:vertAlign w:val="superscript"/>
    </w:rPr>
  </w:style>
  <w:style w:type="character" w:customStyle="1" w:styleId="st46">
    <w:name w:val="st46"/>
    <w:uiPriority w:val="99"/>
    <w:rsid w:val="006F2E75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6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05173-43D8-41CA-8BD4-6D258B7F0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Ковальова Богдана Іванівна</dc:creator>
  <cp:lastModifiedBy>Ковальова Богдана Іванівна</cp:lastModifiedBy>
  <cp:revision>2</cp:revision>
  <cp:lastPrinted>2002-04-19T12:13:00Z</cp:lastPrinted>
  <dcterms:created xsi:type="dcterms:W3CDTF">2025-09-11T11:10:00Z</dcterms:created>
  <dcterms:modified xsi:type="dcterms:W3CDTF">2025-09-11T11:10:00Z</dcterms:modified>
</cp:coreProperties>
</file>